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BA8" w:rsidRPr="00042BA8" w:rsidRDefault="00042BA8" w:rsidP="00042BA8">
      <w:pPr>
        <w:spacing w:after="160" w:line="259" w:lineRule="auto"/>
        <w:jc w:val="left"/>
        <w:rPr>
          <w:rFonts w:ascii="Calibri" w:eastAsia="Calibri" w:hAnsi="Calibri" w:cs="Times New Roman"/>
          <w:b/>
          <w:sz w:val="24"/>
          <w:szCs w:val="24"/>
        </w:rPr>
      </w:pPr>
      <w:r w:rsidRPr="00042BA8">
        <w:rPr>
          <w:rFonts w:ascii="Calibri" w:eastAsia="Calibri" w:hAnsi="Calibri" w:cs="Times New Roman"/>
          <w:b/>
          <w:sz w:val="24"/>
          <w:szCs w:val="24"/>
        </w:rPr>
        <w:t>Tisková zpráva</w:t>
      </w:r>
      <w:r w:rsidRPr="00042BA8">
        <w:rPr>
          <w:rFonts w:ascii="Calibri" w:eastAsia="Calibri" w:hAnsi="Calibri" w:cs="Times New Roman"/>
          <w:b/>
          <w:sz w:val="24"/>
          <w:szCs w:val="24"/>
        </w:rPr>
        <w:t xml:space="preserve">, Praha, </w:t>
      </w:r>
      <w:r>
        <w:rPr>
          <w:rFonts w:ascii="Calibri" w:eastAsia="Calibri" w:hAnsi="Calibri" w:cs="Times New Roman"/>
          <w:b/>
          <w:sz w:val="24"/>
          <w:szCs w:val="24"/>
        </w:rPr>
        <w:t>29</w:t>
      </w:r>
      <w:r w:rsidRPr="00042BA8">
        <w:rPr>
          <w:rFonts w:ascii="Calibri" w:eastAsia="Calibri" w:hAnsi="Calibri" w:cs="Times New Roman"/>
          <w:b/>
          <w:sz w:val="24"/>
          <w:szCs w:val="24"/>
        </w:rPr>
        <w:t>. listopadu 2021</w:t>
      </w:r>
    </w:p>
    <w:p w:rsidR="00042BA8" w:rsidRPr="00042BA8" w:rsidRDefault="00042BA8" w:rsidP="00042BA8">
      <w:pPr>
        <w:spacing w:after="160" w:line="259" w:lineRule="auto"/>
        <w:jc w:val="left"/>
        <w:rPr>
          <w:rFonts w:ascii="Calibri" w:eastAsia="Calibri" w:hAnsi="Calibri" w:cs="Times New Roman"/>
          <w:b/>
          <w:sz w:val="28"/>
          <w:szCs w:val="28"/>
        </w:rPr>
      </w:pPr>
      <w:r w:rsidRPr="00042BA8">
        <w:rPr>
          <w:rFonts w:ascii="Calibri" w:eastAsia="Calibri" w:hAnsi="Calibri" w:cs="Times New Roman"/>
          <w:b/>
          <w:sz w:val="28"/>
          <w:szCs w:val="28"/>
        </w:rPr>
        <w:t>Centrum pro dětský sluch Tamtam si připomíná Světový den štědrosti</w:t>
      </w:r>
    </w:p>
    <w:p w:rsidR="00042BA8" w:rsidRPr="00042BA8" w:rsidRDefault="00042BA8" w:rsidP="00042BA8">
      <w:pPr>
        <w:spacing w:after="160" w:line="259" w:lineRule="auto"/>
        <w:jc w:val="left"/>
        <w:rPr>
          <w:rFonts w:ascii="Calibri" w:eastAsia="Calibri" w:hAnsi="Calibri" w:cs="Times New Roman"/>
          <w:b/>
        </w:rPr>
      </w:pPr>
      <w:r w:rsidRPr="00042BA8">
        <w:rPr>
          <w:rFonts w:ascii="Calibri" w:eastAsia="Calibri" w:hAnsi="Calibri" w:cs="Times New Roman"/>
          <w:b/>
        </w:rPr>
        <w:t>Centrum pro dětský sluch Tamtam, které pomáhá rodinám s dětmi se sluchovým postižením v celé České republice, se zapojuje do oslav Světového dne štědrosti a dobrých skutků (</w:t>
      </w:r>
      <w:proofErr w:type="spellStart"/>
      <w:r w:rsidRPr="00042BA8">
        <w:rPr>
          <w:rFonts w:ascii="Calibri" w:eastAsia="Calibri" w:hAnsi="Calibri" w:cs="Times New Roman"/>
          <w:b/>
        </w:rPr>
        <w:t>Giving</w:t>
      </w:r>
      <w:proofErr w:type="spellEnd"/>
      <w:r w:rsidRPr="00042BA8">
        <w:rPr>
          <w:rFonts w:ascii="Calibri" w:eastAsia="Calibri" w:hAnsi="Calibri" w:cs="Times New Roman"/>
          <w:b/>
        </w:rPr>
        <w:t xml:space="preserve"> </w:t>
      </w:r>
      <w:proofErr w:type="spellStart"/>
      <w:r w:rsidRPr="00042BA8">
        <w:rPr>
          <w:rFonts w:ascii="Calibri" w:eastAsia="Calibri" w:hAnsi="Calibri" w:cs="Times New Roman"/>
          <w:b/>
        </w:rPr>
        <w:t>Tuesday</w:t>
      </w:r>
      <w:proofErr w:type="spellEnd"/>
      <w:r w:rsidRPr="00042BA8">
        <w:rPr>
          <w:rFonts w:ascii="Calibri" w:eastAsia="Calibri" w:hAnsi="Calibri" w:cs="Times New Roman"/>
          <w:b/>
        </w:rPr>
        <w:t xml:space="preserve">), který letos připadá na 30. listopadu. V Česku se slaví již po šesté a zastřešuje ho Asociace společenské odpovědnosti.  </w:t>
      </w:r>
    </w:p>
    <w:p w:rsidR="00042BA8" w:rsidRPr="00042BA8" w:rsidRDefault="00042BA8" w:rsidP="00042BA8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042BA8">
        <w:rPr>
          <w:rFonts w:ascii="Calibri" w:eastAsia="Calibri" w:hAnsi="Calibri" w:cs="Times New Roman"/>
        </w:rPr>
        <w:t xml:space="preserve">Centrum pro dětský sluch Tamtam již 31 let pomáhá rodinám dětí se sluchovým postižením, aby zvládaly každodenní náročné situace, které s sebou zdravotní postižení dítěte přináší, naučily se vzájemně komunikovat a mohly žít běžným způsobem života. </w:t>
      </w:r>
    </w:p>
    <w:p w:rsidR="00042BA8" w:rsidRPr="00042BA8" w:rsidRDefault="00042BA8" w:rsidP="00042BA8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042BA8">
        <w:rPr>
          <w:rFonts w:ascii="Calibri" w:eastAsia="Calibri" w:hAnsi="Calibri" w:cs="Times New Roman"/>
          <w:i/>
        </w:rPr>
        <w:t>„Když se rodičům narodí miminko, je to velká radost. Jakmile však zjistí, že dítě má sluchové postižení, ocitnou se v náročné situaci. Musí se vyrovnat se skutečností, že jejich dítě je a bude jiné, než očekávali. Musí co nejrychleji zjistit, co sluchová vada znamená, jak ji nejlépe kompenzovat a především, jak se s dítětem domluvit, aby jeho vývoj nebyl nijak omezen. Pomoc získají právě v Tamtamu. Na nás se mohou obrátit i bez doporučení lékaře – jen s podezřením, že se sluchem jejich syna nebo dcery není něco v pořádku. Toto podezření nelze v žádném případě podceňovat. Často právě ono vede k urychlení diagnózy a rychlejšímu získání kompenzační pomůcky,“</w:t>
      </w:r>
      <w:r w:rsidRPr="00042BA8">
        <w:rPr>
          <w:rFonts w:ascii="Calibri" w:eastAsia="Calibri" w:hAnsi="Calibri" w:cs="Times New Roman"/>
        </w:rPr>
        <w:t xml:space="preserve"> vysvětluje Mgr. Jana Fenclová, ředitelka Centra </w:t>
      </w:r>
      <w:r>
        <w:rPr>
          <w:rFonts w:ascii="Calibri" w:eastAsia="Calibri" w:hAnsi="Calibri" w:cs="Times New Roman"/>
        </w:rPr>
        <w:t xml:space="preserve">pro dětský sluch </w:t>
      </w:r>
      <w:r w:rsidRPr="00042BA8">
        <w:rPr>
          <w:rFonts w:ascii="Calibri" w:eastAsia="Calibri" w:hAnsi="Calibri" w:cs="Times New Roman"/>
        </w:rPr>
        <w:t>Tamtam.</w:t>
      </w:r>
    </w:p>
    <w:p w:rsidR="00042BA8" w:rsidRPr="00042BA8" w:rsidRDefault="00042BA8" w:rsidP="00042BA8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042BA8">
        <w:rPr>
          <w:rFonts w:ascii="Calibri" w:eastAsia="Calibri" w:hAnsi="Calibri" w:cs="Times New Roman"/>
        </w:rPr>
        <w:t xml:space="preserve">Komplex sociálních, poradenských a informačně vzdělávacích služeb, které Tamtam rodinám s dětmi se sluchovým postižením bezplatně poskytuje, má terénní i ambulantní podobu. Poradkyně rané péče Tamtamu najezdí ročně za rodinami přes 200 tisíc kilometrů. Součástí ambulantních služeb je i možnost audiometrického vyšetření sluchu hravou formou, která je vhodná i pro velmi malé děti. </w:t>
      </w:r>
    </w:p>
    <w:p w:rsidR="00042BA8" w:rsidRPr="00042BA8" w:rsidRDefault="00042BA8" w:rsidP="00042BA8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042BA8">
        <w:rPr>
          <w:rFonts w:ascii="Calibri" w:eastAsia="Calibri" w:hAnsi="Calibri" w:cs="Times New Roman"/>
        </w:rPr>
        <w:t xml:space="preserve">Finanční prostředky pro nákup audiometru chce Tamtam získat mimo jiné i prostřednictvím kampaně v rámci Světového dne štědrosti/ </w:t>
      </w:r>
      <w:proofErr w:type="spellStart"/>
      <w:r w:rsidRPr="00042BA8">
        <w:rPr>
          <w:rFonts w:ascii="Calibri" w:eastAsia="Calibri" w:hAnsi="Calibri" w:cs="Times New Roman"/>
        </w:rPr>
        <w:t>Giving</w:t>
      </w:r>
      <w:proofErr w:type="spellEnd"/>
      <w:r w:rsidRPr="00042BA8">
        <w:rPr>
          <w:rFonts w:ascii="Calibri" w:eastAsia="Calibri" w:hAnsi="Calibri" w:cs="Times New Roman"/>
        </w:rPr>
        <w:t xml:space="preserve"> </w:t>
      </w:r>
      <w:proofErr w:type="spellStart"/>
      <w:r w:rsidRPr="00042BA8">
        <w:rPr>
          <w:rFonts w:ascii="Calibri" w:eastAsia="Calibri" w:hAnsi="Calibri" w:cs="Times New Roman"/>
        </w:rPr>
        <w:t>Tuesday</w:t>
      </w:r>
      <w:proofErr w:type="spellEnd"/>
      <w:r w:rsidRPr="00042BA8">
        <w:rPr>
          <w:rFonts w:ascii="Calibri" w:eastAsia="Calibri" w:hAnsi="Calibri" w:cs="Times New Roman"/>
        </w:rPr>
        <w:t xml:space="preserve">. Ten vznikl v roce 2012 s myšlenkou vytvořit den, který inspiruje lidi k tomu, aby konali dobro. </w:t>
      </w:r>
    </w:p>
    <w:p w:rsidR="00042BA8" w:rsidRPr="00042BA8" w:rsidRDefault="00042BA8" w:rsidP="007B5D0A">
      <w:pPr>
        <w:spacing w:after="160" w:line="259" w:lineRule="auto"/>
        <w:jc w:val="left"/>
        <w:rPr>
          <w:rFonts w:ascii="Calibri" w:eastAsia="Calibri" w:hAnsi="Calibri" w:cs="Times New Roman"/>
          <w:color w:val="0563C1"/>
          <w:u w:val="single"/>
        </w:rPr>
      </w:pPr>
      <w:r w:rsidRPr="00042BA8">
        <w:rPr>
          <w:rFonts w:ascii="Calibri" w:eastAsia="Calibri" w:hAnsi="Calibri" w:cs="Times New Roman"/>
        </w:rPr>
        <w:t xml:space="preserve">Podpořit Tamtam a pomoci tak neslyšícím dětem a jejich rodinám lze prostřednictvím stránky </w:t>
      </w:r>
      <w:hyperlink r:id="rId7" w:history="1">
        <w:r w:rsidRPr="00042BA8">
          <w:rPr>
            <w:rFonts w:ascii="Calibri" w:eastAsia="Calibri" w:hAnsi="Calibri" w:cs="Times New Roman"/>
            <w:color w:val="0563C1"/>
            <w:u w:val="single"/>
          </w:rPr>
          <w:t>www.darujme.cz/tamtam</w:t>
        </w:r>
      </w:hyperlink>
      <w:r w:rsidRPr="00042BA8">
        <w:rPr>
          <w:rFonts w:ascii="Calibri" w:eastAsia="Calibri" w:hAnsi="Calibri" w:cs="Times New Roman"/>
          <w:color w:val="0563C1"/>
          <w:u w:val="single"/>
        </w:rPr>
        <w:t xml:space="preserve">. </w:t>
      </w:r>
    </w:p>
    <w:p w:rsidR="007B5D0A" w:rsidRPr="007B5D0A" w:rsidRDefault="007B5D0A" w:rsidP="007B5D0A">
      <w:pPr>
        <w:spacing w:after="160" w:line="259" w:lineRule="auto"/>
        <w:jc w:val="left"/>
        <w:rPr>
          <w:rFonts w:ascii="Calibri" w:eastAsia="Calibri" w:hAnsi="Calibri" w:cs="Times New Roman"/>
          <w:b/>
          <w:i/>
          <w:color w:val="0563C1"/>
          <w:u w:val="single"/>
        </w:rPr>
      </w:pPr>
      <w:r w:rsidRPr="007B5D0A">
        <w:rPr>
          <w:rFonts w:ascii="Calibri" w:eastAsia="Calibri" w:hAnsi="Calibri" w:cs="Times New Roman"/>
          <w:b/>
          <w:i/>
        </w:rPr>
        <w:t xml:space="preserve">Centrum pro dětský sluch Tamtam, o.p.s., Hábova 1571, 155 00 Praha 5, </w:t>
      </w:r>
      <w:hyperlink r:id="rId8" w:history="1">
        <w:r w:rsidRPr="007B5D0A">
          <w:rPr>
            <w:rFonts w:ascii="Calibri" w:eastAsia="Calibri" w:hAnsi="Calibri" w:cs="Times New Roman"/>
            <w:b/>
            <w:i/>
            <w:color w:val="0563C1"/>
            <w:u w:val="single"/>
          </w:rPr>
          <w:t>www.tamtam.cz</w:t>
        </w:r>
      </w:hyperlink>
      <w:r w:rsidRPr="007B5D0A">
        <w:rPr>
          <w:rFonts w:ascii="Calibri" w:eastAsia="Calibri" w:hAnsi="Calibri" w:cs="Times New Roman"/>
          <w:b/>
          <w:i/>
        </w:rPr>
        <w:t xml:space="preserve">, telefonická linka prvního kontaktu pro rodiče: 605 100 400, mail: </w:t>
      </w:r>
      <w:hyperlink r:id="rId9" w:history="1">
        <w:r w:rsidRPr="007B5D0A">
          <w:rPr>
            <w:rFonts w:ascii="Calibri" w:eastAsia="Calibri" w:hAnsi="Calibri" w:cs="Times New Roman"/>
            <w:b/>
            <w:i/>
            <w:color w:val="0563C1"/>
            <w:u w:val="single"/>
          </w:rPr>
          <w:t>poradna@tamtam.cz</w:t>
        </w:r>
      </w:hyperlink>
      <w:bookmarkStart w:id="0" w:name="_GoBack"/>
      <w:bookmarkEnd w:id="0"/>
    </w:p>
    <w:sectPr w:rsidR="007B5D0A" w:rsidRPr="007B5D0A" w:rsidSect="00AC1951">
      <w:headerReference w:type="default" r:id="rId10"/>
      <w:pgSz w:w="11906" w:h="16838"/>
      <w:pgMar w:top="2155" w:right="709" w:bottom="2268" w:left="680" w:header="709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A3C" w:rsidRDefault="00463A3C" w:rsidP="00D87A3B">
      <w:r>
        <w:separator/>
      </w:r>
    </w:p>
  </w:endnote>
  <w:endnote w:type="continuationSeparator" w:id="0">
    <w:p w:rsidR="00463A3C" w:rsidRDefault="00463A3C" w:rsidP="00D8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A3C" w:rsidRDefault="00463A3C" w:rsidP="00D87A3B">
      <w:r>
        <w:separator/>
      </w:r>
    </w:p>
  </w:footnote>
  <w:footnote w:type="continuationSeparator" w:id="0">
    <w:p w:rsidR="00463A3C" w:rsidRDefault="00463A3C" w:rsidP="00D8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892" w:rsidRDefault="00EC4892" w:rsidP="00852434">
    <w:pPr>
      <w:pStyle w:val="Zhlav"/>
      <w:tabs>
        <w:tab w:val="clear" w:pos="4536"/>
        <w:tab w:val="clear" w:pos="9072"/>
        <w:tab w:val="left" w:pos="1620"/>
      </w:tabs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4559</wp:posOffset>
          </wp:positionH>
          <wp:positionV relativeFrom="page">
            <wp:posOffset>0</wp:posOffset>
          </wp:positionV>
          <wp:extent cx="7541244" cy="10664431"/>
          <wp:effectExtent l="19050" t="0" r="2556" b="0"/>
          <wp:wrapNone/>
          <wp:docPr id="1" name="Obrázek 0" descr="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244" cy="10664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243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C6"/>
    <w:rsid w:val="00042BA8"/>
    <w:rsid w:val="00046FEB"/>
    <w:rsid w:val="00065B18"/>
    <w:rsid w:val="00077E3A"/>
    <w:rsid w:val="001A06E0"/>
    <w:rsid w:val="002D0230"/>
    <w:rsid w:val="00463A3C"/>
    <w:rsid w:val="00552066"/>
    <w:rsid w:val="00603DB6"/>
    <w:rsid w:val="006D571E"/>
    <w:rsid w:val="00722C72"/>
    <w:rsid w:val="00754F49"/>
    <w:rsid w:val="007B5D0A"/>
    <w:rsid w:val="00852434"/>
    <w:rsid w:val="008A15B7"/>
    <w:rsid w:val="00AC1951"/>
    <w:rsid w:val="00B33585"/>
    <w:rsid w:val="00BA4C36"/>
    <w:rsid w:val="00C0184F"/>
    <w:rsid w:val="00C25AE3"/>
    <w:rsid w:val="00CE4D70"/>
    <w:rsid w:val="00D87A3B"/>
    <w:rsid w:val="00E42A97"/>
    <w:rsid w:val="00E66918"/>
    <w:rsid w:val="00EA041B"/>
    <w:rsid w:val="00EA62C6"/>
    <w:rsid w:val="00EC4892"/>
    <w:rsid w:val="00F856CF"/>
    <w:rsid w:val="00FA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79451"/>
  <w15:docId w15:val="{EA28D2C3-2F1B-4F11-AB98-CD7D1C3A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7A3B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BA4C3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B4F8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4C3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6BB1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7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7A3B"/>
  </w:style>
  <w:style w:type="paragraph" w:styleId="Zpat">
    <w:name w:val="footer"/>
    <w:basedOn w:val="Normln"/>
    <w:link w:val="ZpatChar"/>
    <w:uiPriority w:val="99"/>
    <w:semiHidden/>
    <w:unhideWhenUsed/>
    <w:rsid w:val="00D87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87A3B"/>
  </w:style>
  <w:style w:type="paragraph" w:styleId="Textbubliny">
    <w:name w:val="Balloon Text"/>
    <w:basedOn w:val="Normln"/>
    <w:link w:val="TextbublinyChar"/>
    <w:uiPriority w:val="99"/>
    <w:semiHidden/>
    <w:unhideWhenUsed/>
    <w:rsid w:val="00D8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A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A4C36"/>
    <w:rPr>
      <w:rFonts w:eastAsiaTheme="majorEastAsia" w:cstheme="majorBidi"/>
      <w:b/>
      <w:bCs/>
      <w:color w:val="3B4F84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4C36"/>
    <w:rPr>
      <w:rFonts w:eastAsiaTheme="majorEastAsia" w:cstheme="majorBidi"/>
      <w:b/>
      <w:bCs/>
      <w:color w:val="4F6BB1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A4C36"/>
    <w:pPr>
      <w:pBdr>
        <w:bottom w:val="single" w:sz="8" w:space="4" w:color="4F6BB1" w:themeColor="accent1"/>
      </w:pBdr>
      <w:spacing w:after="300" w:line="240" w:lineRule="auto"/>
      <w:contextualSpacing/>
    </w:pPr>
    <w:rPr>
      <w:rFonts w:eastAsiaTheme="majorEastAsia" w:cstheme="majorBidi"/>
      <w:color w:val="3B4F84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A4C36"/>
    <w:rPr>
      <w:rFonts w:eastAsiaTheme="majorEastAsia" w:cstheme="majorBidi"/>
      <w:color w:val="3B4F84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4C36"/>
    <w:pPr>
      <w:numPr>
        <w:ilvl w:val="1"/>
      </w:numPr>
    </w:pPr>
    <w:rPr>
      <w:rFonts w:eastAsiaTheme="majorEastAsia" w:cstheme="majorBidi"/>
      <w:i/>
      <w:iCs/>
      <w:color w:val="4F6BB1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A4C36"/>
    <w:rPr>
      <w:rFonts w:eastAsiaTheme="majorEastAsia" w:cstheme="majorBidi"/>
      <w:i/>
      <w:iCs/>
      <w:color w:val="4F6BB1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mt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rujme.cz/tamt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radna@tamt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Hlavi&#269;kov&#253;%20pap&#237;r_TAMTAM_form&#225;ln&#237;%20(3).dotx" TargetMode="External"/></Relationships>
</file>

<file path=word/theme/theme1.xml><?xml version="1.0" encoding="utf-8"?>
<a:theme xmlns:a="http://schemas.openxmlformats.org/drawingml/2006/main" name="Motiv sady Office">
  <a:themeElements>
    <a:clrScheme name="tamtam">
      <a:dk1>
        <a:sysClr val="windowText" lastClr="000000"/>
      </a:dk1>
      <a:lt1>
        <a:sysClr val="window" lastClr="FFFFFF"/>
      </a:lt1>
      <a:dk2>
        <a:srgbClr val="4F6BB1"/>
      </a:dk2>
      <a:lt2>
        <a:srgbClr val="F6B24D"/>
      </a:lt2>
      <a:accent1>
        <a:srgbClr val="4F6BB1"/>
      </a:accent1>
      <a:accent2>
        <a:srgbClr val="BF3542"/>
      </a:accent2>
      <a:accent3>
        <a:srgbClr val="7DB750"/>
      </a:accent3>
      <a:accent4>
        <a:srgbClr val="F6B24D"/>
      </a:accent4>
      <a:accent5>
        <a:srgbClr val="4BACC6"/>
      </a:accent5>
      <a:accent6>
        <a:srgbClr val="8064A2"/>
      </a:accent6>
      <a:hlink>
        <a:srgbClr val="4F6BB1"/>
      </a:hlink>
      <a:folHlink>
        <a:srgbClr val="4F6BB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FDDAF-FABC-43B8-81BE-99E7C1D1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papír_TAMTAM_formální (3)</Template>
  <TotalTime>8</TotalTime>
  <Pages>1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2021-03-01T08:44:00Z</dcterms:created>
  <dcterms:modified xsi:type="dcterms:W3CDTF">2021-11-29T08:13:00Z</dcterms:modified>
</cp:coreProperties>
</file>