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421" w:rsidRDefault="00B95421" w:rsidP="009710E1">
      <w:pPr>
        <w:pStyle w:val="Zhlav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CECFF8" wp14:editId="5F0D58A6">
            <wp:simplePos x="0" y="0"/>
            <wp:positionH relativeFrom="column">
              <wp:posOffset>-244475</wp:posOffset>
            </wp:positionH>
            <wp:positionV relativeFrom="paragraph">
              <wp:posOffset>635</wp:posOffset>
            </wp:positionV>
            <wp:extent cx="1143000" cy="1080135"/>
            <wp:effectExtent l="0" t="0" r="0" b="571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mtam_nov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tab w:relativeTo="margin" w:alignment="center" w:leader="none"/>
      </w:r>
      <w:r>
        <w:t xml:space="preserve">                                                                                </w:t>
      </w:r>
    </w:p>
    <w:p w:rsidR="00B95421" w:rsidRDefault="00B95421" w:rsidP="009710E1">
      <w:pPr>
        <w:pStyle w:val="Zhlav"/>
        <w:jc w:val="both"/>
      </w:pPr>
      <w:r>
        <w:t xml:space="preserve">                                                                    Centrum pro dětský sluch Tamtam, o.p.s.</w:t>
      </w:r>
    </w:p>
    <w:p w:rsidR="00B95421" w:rsidRDefault="00B95421" w:rsidP="009710E1">
      <w:pPr>
        <w:pStyle w:val="Zhlav"/>
        <w:jc w:val="both"/>
      </w:pPr>
      <w:r>
        <w:t xml:space="preserve">                                                                    Hábova 1571/22, 155 00 Praha 5</w:t>
      </w:r>
    </w:p>
    <w:p w:rsidR="00C679CF" w:rsidRDefault="00C679CF" w:rsidP="009710E1">
      <w:pPr>
        <w:pStyle w:val="Zhlav"/>
        <w:jc w:val="both"/>
      </w:pPr>
      <w:r>
        <w:t xml:space="preserve">                                                                    +420 235 517 313</w:t>
      </w:r>
    </w:p>
    <w:p w:rsidR="00C679CF" w:rsidRDefault="00C679CF" w:rsidP="009710E1">
      <w:pPr>
        <w:pStyle w:val="Zhlav"/>
        <w:jc w:val="both"/>
      </w:pPr>
      <w:r>
        <w:t xml:space="preserve">                                                                    </w:t>
      </w:r>
      <w:r w:rsidR="00B8472A">
        <w:t>detskysluch@tamtam.cz</w:t>
      </w:r>
    </w:p>
    <w:p w:rsidR="00B95421" w:rsidRDefault="00B95421" w:rsidP="009710E1">
      <w:pPr>
        <w:pStyle w:val="Zhlav"/>
        <w:jc w:val="both"/>
      </w:pPr>
      <w:r>
        <w:t xml:space="preserve">                                                                </w:t>
      </w:r>
      <w:r w:rsidR="00B8472A">
        <w:t xml:space="preserve">    </w:t>
      </w:r>
      <w:r w:rsidRPr="00B95421">
        <w:t>www.tamtam.cz</w:t>
      </w:r>
    </w:p>
    <w:p w:rsidR="00B95421" w:rsidRDefault="00B95421" w:rsidP="009710E1">
      <w:pPr>
        <w:pStyle w:val="Zhlav"/>
        <w:jc w:val="both"/>
      </w:pPr>
    </w:p>
    <w:p w:rsidR="00AF207D" w:rsidRPr="00AF207D" w:rsidRDefault="00B95421" w:rsidP="009710E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EC660" wp14:editId="37DD2432">
                <wp:simplePos x="0" y="0"/>
                <wp:positionH relativeFrom="column">
                  <wp:posOffset>-572135</wp:posOffset>
                </wp:positionH>
                <wp:positionV relativeFrom="paragraph">
                  <wp:posOffset>95250</wp:posOffset>
                </wp:positionV>
                <wp:extent cx="68961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ADB46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05pt,7.5pt" to="497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AF207D" w:rsidRDefault="00AF207D" w:rsidP="003A68D5">
      <w:pPr>
        <w:rPr>
          <w:sz w:val="24"/>
          <w:szCs w:val="24"/>
        </w:rPr>
      </w:pPr>
      <w:r w:rsidRPr="00AF207D">
        <w:rPr>
          <w:sz w:val="24"/>
          <w:szCs w:val="24"/>
        </w:rPr>
        <w:t>TISKOVÁ ZPRÁVA</w:t>
      </w:r>
      <w:r w:rsidRPr="00AF207D">
        <w:rPr>
          <w:sz w:val="24"/>
          <w:szCs w:val="24"/>
        </w:rPr>
        <w:br/>
      </w:r>
    </w:p>
    <w:p w:rsidR="00AF207D" w:rsidRDefault="00AF207D" w:rsidP="003A68D5">
      <w:pPr>
        <w:rPr>
          <w:b/>
          <w:sz w:val="28"/>
          <w:szCs w:val="28"/>
        </w:rPr>
      </w:pPr>
      <w:r w:rsidRPr="00AF207D">
        <w:rPr>
          <w:b/>
          <w:sz w:val="28"/>
          <w:szCs w:val="28"/>
        </w:rPr>
        <w:t xml:space="preserve">Tamtam </w:t>
      </w:r>
      <w:r w:rsidR="000F20A1">
        <w:rPr>
          <w:b/>
          <w:sz w:val="28"/>
          <w:szCs w:val="28"/>
        </w:rPr>
        <w:t xml:space="preserve">natáčí s psychology spoty pro </w:t>
      </w:r>
      <w:r w:rsidR="00441195">
        <w:rPr>
          <w:b/>
          <w:sz w:val="28"/>
          <w:szCs w:val="28"/>
        </w:rPr>
        <w:t xml:space="preserve">osoby se </w:t>
      </w:r>
      <w:r w:rsidR="000F20A1">
        <w:rPr>
          <w:b/>
          <w:sz w:val="28"/>
          <w:szCs w:val="28"/>
        </w:rPr>
        <w:t>sluchov</w:t>
      </w:r>
      <w:r w:rsidR="00441195">
        <w:rPr>
          <w:b/>
          <w:sz w:val="28"/>
          <w:szCs w:val="28"/>
        </w:rPr>
        <w:t>ým</w:t>
      </w:r>
      <w:r w:rsidR="000F20A1">
        <w:rPr>
          <w:b/>
          <w:sz w:val="28"/>
          <w:szCs w:val="28"/>
        </w:rPr>
        <w:t xml:space="preserve"> postižen</w:t>
      </w:r>
      <w:r w:rsidR="00441195">
        <w:rPr>
          <w:b/>
          <w:sz w:val="28"/>
          <w:szCs w:val="28"/>
        </w:rPr>
        <w:t>ím</w:t>
      </w:r>
      <w:r w:rsidR="00B95421">
        <w:rPr>
          <w:b/>
          <w:sz w:val="28"/>
          <w:szCs w:val="28"/>
        </w:rPr>
        <w:br/>
      </w:r>
      <w:r w:rsidR="000F20A1">
        <w:rPr>
          <w:b/>
          <w:sz w:val="28"/>
          <w:szCs w:val="28"/>
        </w:rPr>
        <w:t xml:space="preserve">Jak se chovat při současné epidemii způsobené </w:t>
      </w:r>
      <w:proofErr w:type="spellStart"/>
      <w:r w:rsidR="000F20A1">
        <w:rPr>
          <w:b/>
          <w:sz w:val="28"/>
          <w:szCs w:val="28"/>
        </w:rPr>
        <w:t>koronavirem</w:t>
      </w:r>
      <w:proofErr w:type="spellEnd"/>
    </w:p>
    <w:p w:rsidR="003A68D5" w:rsidRDefault="003A68D5" w:rsidP="003A68D5">
      <w:pPr>
        <w:rPr>
          <w:b/>
          <w:sz w:val="28"/>
          <w:szCs w:val="28"/>
        </w:rPr>
      </w:pPr>
    </w:p>
    <w:p w:rsidR="00B95421" w:rsidRDefault="00B95421" w:rsidP="009710E1">
      <w:pPr>
        <w:jc w:val="both"/>
        <w:rPr>
          <w:b/>
          <w:sz w:val="24"/>
          <w:szCs w:val="24"/>
        </w:rPr>
      </w:pPr>
      <w:r w:rsidRPr="00B95421">
        <w:rPr>
          <w:sz w:val="24"/>
          <w:szCs w:val="24"/>
        </w:rPr>
        <w:t xml:space="preserve">Praha, </w:t>
      </w:r>
      <w:r w:rsidR="000F20A1">
        <w:rPr>
          <w:sz w:val="24"/>
          <w:szCs w:val="24"/>
        </w:rPr>
        <w:t>20</w:t>
      </w:r>
      <w:r w:rsidRPr="00B95421">
        <w:rPr>
          <w:sz w:val="24"/>
          <w:szCs w:val="24"/>
        </w:rPr>
        <w:t>. 3. 2020</w:t>
      </w:r>
      <w:r>
        <w:rPr>
          <w:sz w:val="24"/>
          <w:szCs w:val="24"/>
        </w:rPr>
        <w:t xml:space="preserve"> – </w:t>
      </w:r>
      <w:r w:rsidR="00441195" w:rsidRPr="00441195">
        <w:rPr>
          <w:b/>
          <w:sz w:val="24"/>
          <w:szCs w:val="24"/>
        </w:rPr>
        <w:t>Lidé se</w:t>
      </w:r>
      <w:r w:rsidR="00441195">
        <w:rPr>
          <w:sz w:val="24"/>
          <w:szCs w:val="24"/>
        </w:rPr>
        <w:t xml:space="preserve"> </w:t>
      </w:r>
      <w:r w:rsidR="00441195" w:rsidRPr="00441195">
        <w:rPr>
          <w:b/>
          <w:sz w:val="24"/>
          <w:szCs w:val="24"/>
        </w:rPr>
        <w:t>s</w:t>
      </w:r>
      <w:r w:rsidR="000F20A1">
        <w:rPr>
          <w:b/>
          <w:sz w:val="24"/>
          <w:szCs w:val="24"/>
        </w:rPr>
        <w:t>luchov</w:t>
      </w:r>
      <w:r w:rsidR="00441195">
        <w:rPr>
          <w:b/>
          <w:sz w:val="24"/>
          <w:szCs w:val="24"/>
        </w:rPr>
        <w:t xml:space="preserve">ým </w:t>
      </w:r>
      <w:r w:rsidR="000F20A1">
        <w:rPr>
          <w:b/>
          <w:sz w:val="24"/>
          <w:szCs w:val="24"/>
        </w:rPr>
        <w:t>postižení</w:t>
      </w:r>
      <w:r w:rsidR="00441195">
        <w:rPr>
          <w:b/>
          <w:sz w:val="24"/>
          <w:szCs w:val="24"/>
        </w:rPr>
        <w:t>m</w:t>
      </w:r>
      <w:r w:rsidR="000F20A1">
        <w:rPr>
          <w:b/>
          <w:sz w:val="24"/>
          <w:szCs w:val="24"/>
        </w:rPr>
        <w:t xml:space="preserve"> mají </w:t>
      </w:r>
      <w:r w:rsidR="00441195">
        <w:rPr>
          <w:b/>
          <w:sz w:val="24"/>
          <w:szCs w:val="24"/>
        </w:rPr>
        <w:t>ztížené</w:t>
      </w:r>
      <w:r w:rsidR="000F20A1">
        <w:rPr>
          <w:b/>
          <w:sz w:val="24"/>
          <w:szCs w:val="24"/>
        </w:rPr>
        <w:t xml:space="preserve"> možnosti přístupu k</w:t>
      </w:r>
      <w:r w:rsidR="002A1DBC">
        <w:rPr>
          <w:b/>
          <w:sz w:val="24"/>
          <w:szCs w:val="24"/>
        </w:rPr>
        <w:t> </w:t>
      </w:r>
      <w:r w:rsidR="000F20A1">
        <w:rPr>
          <w:b/>
          <w:sz w:val="24"/>
          <w:szCs w:val="24"/>
        </w:rPr>
        <w:t>informacím</w:t>
      </w:r>
      <w:r w:rsidR="002A1DBC">
        <w:rPr>
          <w:b/>
          <w:sz w:val="24"/>
          <w:szCs w:val="24"/>
        </w:rPr>
        <w:t xml:space="preserve"> a doporučením</w:t>
      </w:r>
      <w:r w:rsidR="000F20A1">
        <w:rPr>
          <w:b/>
          <w:sz w:val="24"/>
          <w:szCs w:val="24"/>
        </w:rPr>
        <w:t xml:space="preserve">, které v době epidemie nemoci Covid19 všichni nutně potřebujeme. Jen malé procento z nich je titulkováno nebo tlumočeno do českého znakového jazyka. S vyhlášením povinnosti nosit roušku, kterou dodržují například </w:t>
      </w:r>
      <w:r w:rsidR="00FA05EC">
        <w:rPr>
          <w:b/>
          <w:sz w:val="24"/>
          <w:szCs w:val="24"/>
        </w:rPr>
        <w:br/>
      </w:r>
      <w:r w:rsidR="000F20A1">
        <w:rPr>
          <w:b/>
          <w:sz w:val="24"/>
          <w:szCs w:val="24"/>
        </w:rPr>
        <w:t xml:space="preserve">i moderátoři zpravodajských relací, se odstranila i další možnost, kterou </w:t>
      </w:r>
      <w:r w:rsidR="00441195">
        <w:rPr>
          <w:b/>
          <w:sz w:val="24"/>
          <w:szCs w:val="24"/>
        </w:rPr>
        <w:t xml:space="preserve">lidé se </w:t>
      </w:r>
      <w:r w:rsidR="000F20A1">
        <w:rPr>
          <w:b/>
          <w:sz w:val="24"/>
          <w:szCs w:val="24"/>
        </w:rPr>
        <w:t>sluchov</w:t>
      </w:r>
      <w:r w:rsidR="00441195">
        <w:rPr>
          <w:b/>
          <w:sz w:val="24"/>
          <w:szCs w:val="24"/>
        </w:rPr>
        <w:t>ým</w:t>
      </w:r>
      <w:r w:rsidR="000F20A1">
        <w:rPr>
          <w:b/>
          <w:sz w:val="24"/>
          <w:szCs w:val="24"/>
        </w:rPr>
        <w:t xml:space="preserve"> postižení</w:t>
      </w:r>
      <w:r w:rsidR="00441195">
        <w:rPr>
          <w:b/>
          <w:sz w:val="24"/>
          <w:szCs w:val="24"/>
        </w:rPr>
        <w:t>m</w:t>
      </w:r>
      <w:r w:rsidR="000F20A1">
        <w:rPr>
          <w:b/>
          <w:sz w:val="24"/>
          <w:szCs w:val="24"/>
        </w:rPr>
        <w:t xml:space="preserve"> často využívají – odezírání. </w:t>
      </w:r>
      <w:r w:rsidRPr="00985674">
        <w:rPr>
          <w:b/>
          <w:sz w:val="24"/>
          <w:szCs w:val="24"/>
        </w:rPr>
        <w:t>Centrum pro dětský sluch Tamtam</w:t>
      </w:r>
      <w:r w:rsidR="000F20A1">
        <w:rPr>
          <w:b/>
          <w:sz w:val="24"/>
          <w:szCs w:val="24"/>
        </w:rPr>
        <w:t xml:space="preserve"> proto natočilo </w:t>
      </w:r>
      <w:proofErr w:type="spellStart"/>
      <w:r w:rsidR="000F20A1">
        <w:rPr>
          <w:b/>
          <w:sz w:val="24"/>
          <w:szCs w:val="24"/>
        </w:rPr>
        <w:t>vide</w:t>
      </w:r>
      <w:r w:rsidR="002A1DBC">
        <w:rPr>
          <w:b/>
          <w:sz w:val="24"/>
          <w:szCs w:val="24"/>
        </w:rPr>
        <w:t>ospoty</w:t>
      </w:r>
      <w:proofErr w:type="spellEnd"/>
      <w:r w:rsidR="000F20A1">
        <w:rPr>
          <w:b/>
          <w:sz w:val="24"/>
          <w:szCs w:val="24"/>
        </w:rPr>
        <w:t xml:space="preserve"> s nejdůležitějšími informacemi </w:t>
      </w:r>
      <w:r w:rsidR="009710E1">
        <w:rPr>
          <w:b/>
          <w:sz w:val="24"/>
          <w:szCs w:val="24"/>
        </w:rPr>
        <w:t xml:space="preserve">a radami </w:t>
      </w:r>
      <w:r w:rsidR="000F20A1">
        <w:rPr>
          <w:b/>
          <w:sz w:val="24"/>
          <w:szCs w:val="24"/>
        </w:rPr>
        <w:t>tlumočen</w:t>
      </w:r>
      <w:r w:rsidR="002A1DBC">
        <w:rPr>
          <w:b/>
          <w:sz w:val="24"/>
          <w:szCs w:val="24"/>
        </w:rPr>
        <w:t>ými</w:t>
      </w:r>
      <w:r w:rsidR="000F20A1">
        <w:rPr>
          <w:b/>
          <w:sz w:val="24"/>
          <w:szCs w:val="24"/>
        </w:rPr>
        <w:t xml:space="preserve"> do českého znakového jazyka</w:t>
      </w:r>
      <w:r w:rsidRPr="00985674">
        <w:rPr>
          <w:b/>
          <w:sz w:val="24"/>
          <w:szCs w:val="24"/>
        </w:rPr>
        <w:t xml:space="preserve">. </w:t>
      </w:r>
      <w:r w:rsidR="005853F0" w:rsidRPr="00985674">
        <w:rPr>
          <w:b/>
          <w:sz w:val="24"/>
          <w:szCs w:val="24"/>
        </w:rPr>
        <w:t xml:space="preserve"> </w:t>
      </w:r>
      <w:r w:rsidR="0012713D" w:rsidRPr="00985674">
        <w:rPr>
          <w:b/>
          <w:sz w:val="24"/>
          <w:szCs w:val="24"/>
        </w:rPr>
        <w:t xml:space="preserve"> </w:t>
      </w:r>
      <w:r w:rsidR="00441195">
        <w:rPr>
          <w:b/>
          <w:sz w:val="24"/>
          <w:szCs w:val="24"/>
        </w:rPr>
        <w:t>Spoty byly natáčeny 18. 3.</w:t>
      </w:r>
      <w:r w:rsidR="00FA05EC">
        <w:rPr>
          <w:b/>
          <w:sz w:val="24"/>
          <w:szCs w:val="24"/>
        </w:rPr>
        <w:t>, kdy byla možnost být na veřejnosti bez roušky při dodržení odstupu dvou metrů. Ještě ten den večer vláda vyhlásila povinnost nosit roušky za všech okolností. O to víc je vidět, jak je nutné sledovat informace a mít je vždy dostupné.</w:t>
      </w:r>
      <w:bookmarkStart w:id="0" w:name="_GoBack"/>
      <w:bookmarkEnd w:id="0"/>
    </w:p>
    <w:p w:rsidR="00985674" w:rsidRDefault="000F20A1" w:rsidP="009710E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Tamtam 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>spolu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 Ministerstvem vnitra České republiky, </w:t>
      </w:r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>Policejním prezídiem Č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 xml:space="preserve">eské republiky a </w:t>
      </w:r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>Generálním ředitelstvím H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 xml:space="preserve">asičského záchranného sboru </w:t>
      </w:r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>Č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>eské republiky</w:t>
      </w:r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 xml:space="preserve"> připravili 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 xml:space="preserve">sérii </w:t>
      </w:r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>doporučení pro lidí se sluchovým postižením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 xml:space="preserve"> ve formě </w:t>
      </w:r>
      <w:proofErr w:type="spellStart"/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>videospotů</w:t>
      </w:r>
      <w:proofErr w:type="spellEnd"/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 xml:space="preserve"> tlumočených do 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 xml:space="preserve">českého </w:t>
      </w:r>
      <w:r w:rsidRPr="000F20A1">
        <w:rPr>
          <w:rFonts w:cstheme="minorHAnsi"/>
          <w:color w:val="000000"/>
          <w:sz w:val="24"/>
          <w:szCs w:val="24"/>
          <w:shd w:val="clear" w:color="auto" w:fill="FFFFFF"/>
        </w:rPr>
        <w:t>znakového jazyka</w:t>
      </w:r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 xml:space="preserve">. Cílem těchto </w:t>
      </w:r>
      <w:proofErr w:type="spellStart"/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>videospotů</w:t>
      </w:r>
      <w:proofErr w:type="spellEnd"/>
      <w:r w:rsidR="002A1DBC">
        <w:rPr>
          <w:rFonts w:cstheme="minorHAnsi"/>
          <w:color w:val="000000"/>
          <w:sz w:val="24"/>
          <w:szCs w:val="24"/>
          <w:shd w:val="clear" w:color="auto" w:fill="FFFFFF"/>
        </w:rPr>
        <w:t xml:space="preserve"> je vyšší informovanost klientských rodin centra.</w:t>
      </w:r>
    </w:p>
    <w:p w:rsidR="002A1DBC" w:rsidRDefault="002A1DBC" w:rsidP="00971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Rady a doporučení o tom, jak chránit </w:t>
      </w:r>
      <w:r w:rsidRPr="001E4493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be i své okolí při současné epidemii, jak pečovat o ochranné pomůcky, ale také jak </w:t>
      </w:r>
      <w:r w:rsidR="009710E1">
        <w:rPr>
          <w:rFonts w:cstheme="minorHAnsi"/>
          <w:sz w:val="24"/>
          <w:szCs w:val="24"/>
        </w:rPr>
        <w:t xml:space="preserve">celou </w:t>
      </w:r>
      <w:r>
        <w:rPr>
          <w:rFonts w:cstheme="minorHAnsi"/>
          <w:sz w:val="24"/>
          <w:szCs w:val="24"/>
        </w:rPr>
        <w:t xml:space="preserve">tuto situaci psychicky zvládnout či jak ji vysvětlit dětem, </w:t>
      </w:r>
      <w:r w:rsidR="009710E1">
        <w:rPr>
          <w:rFonts w:cstheme="minorHAnsi"/>
          <w:sz w:val="24"/>
          <w:szCs w:val="24"/>
        </w:rPr>
        <w:t xml:space="preserve">ve spotech předávají </w:t>
      </w:r>
      <w:r>
        <w:rPr>
          <w:rFonts w:cstheme="minorHAnsi"/>
          <w:sz w:val="24"/>
          <w:szCs w:val="24"/>
        </w:rPr>
        <w:t>ti nejpovolanější – psychologové</w:t>
      </w:r>
      <w:r w:rsidR="009710E1">
        <w:rPr>
          <w:rFonts w:cstheme="minorHAnsi"/>
          <w:sz w:val="24"/>
          <w:szCs w:val="24"/>
        </w:rPr>
        <w:t xml:space="preserve">, konkrétně </w:t>
      </w:r>
      <w:r w:rsidRPr="001E4493">
        <w:rPr>
          <w:rFonts w:cstheme="minorHAnsi"/>
          <w:sz w:val="24"/>
          <w:szCs w:val="24"/>
        </w:rPr>
        <w:t>PhDr. Štěpán Vymětal, Ph</w:t>
      </w:r>
      <w:r>
        <w:rPr>
          <w:rFonts w:cstheme="minorHAnsi"/>
          <w:sz w:val="24"/>
          <w:szCs w:val="24"/>
        </w:rPr>
        <w:t>.</w:t>
      </w:r>
      <w:r w:rsidRPr="001E449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., </w:t>
      </w:r>
      <w:r w:rsidRPr="001E4493">
        <w:rPr>
          <w:rFonts w:eastAsia="Times New Roman" w:cstheme="minorHAnsi"/>
          <w:color w:val="000000"/>
          <w:sz w:val="24"/>
          <w:szCs w:val="24"/>
          <w:lang w:eastAsia="cs-CZ"/>
        </w:rPr>
        <w:t>psycholog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ministerstva vnitra </w:t>
      </w:r>
      <w:r w:rsidRPr="001E4493">
        <w:rPr>
          <w:rFonts w:eastAsia="Times New Roman" w:cstheme="minorHAnsi"/>
          <w:color w:val="000000"/>
          <w:sz w:val="24"/>
          <w:szCs w:val="24"/>
          <w:lang w:eastAsia="cs-CZ"/>
        </w:rPr>
        <w:t>pro mimořádné</w:t>
      </w:r>
      <w:r w:rsidR="009710E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události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PhDr. Simona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Hoskovcová</w:t>
      </w:r>
      <w:proofErr w:type="spellEnd"/>
      <w:r w:rsidRPr="001E4493">
        <w:rPr>
          <w:rFonts w:eastAsia="Times New Roman" w:cstheme="minorHAnsi"/>
          <w:color w:val="000000"/>
          <w:sz w:val="24"/>
          <w:szCs w:val="24"/>
          <w:lang w:eastAsia="cs-CZ"/>
        </w:rPr>
        <w:t>, Ph.D.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1E4493">
        <w:rPr>
          <w:rFonts w:eastAsia="Times New Roman" w:cstheme="minorHAnsi"/>
          <w:color w:val="000000"/>
          <w:sz w:val="24"/>
          <w:szCs w:val="24"/>
          <w:lang w:eastAsia="cs-CZ"/>
        </w:rPr>
        <w:t>vedoucí Skupiny krizové intervence Policejního prezídia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PhDr. Marie Bendová, psycholožka Centra pro dětský sluch Tamtam.</w:t>
      </w:r>
    </w:p>
    <w:p w:rsidR="002A1DBC" w:rsidRDefault="002A1DBC" w:rsidP="00971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710E1" w:rsidRDefault="002A1DBC" w:rsidP="00971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10E1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„Jsme Centrum pro dětský sluch, proto jsme při tvorbě </w:t>
      </w:r>
      <w:proofErr w:type="spellStart"/>
      <w:r w:rsidRPr="009710E1">
        <w:rPr>
          <w:rFonts w:eastAsia="Times New Roman" w:cstheme="minorHAnsi"/>
          <w:i/>
          <w:color w:val="000000"/>
          <w:sz w:val="24"/>
          <w:szCs w:val="24"/>
          <w:lang w:eastAsia="cs-CZ"/>
        </w:rPr>
        <w:t>videospotů</w:t>
      </w:r>
      <w:proofErr w:type="spellEnd"/>
      <w:r w:rsidRPr="009710E1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věnovali hodně pozornosti především dětem. Pro ně, zvláště pro ty nejmenší, je tato situace náročnější</w:t>
      </w:r>
      <w:r w:rsidR="009710E1" w:rsidRPr="009710E1">
        <w:rPr>
          <w:rFonts w:eastAsia="Times New Roman" w:cstheme="minorHAnsi"/>
          <w:i/>
          <w:color w:val="000000"/>
          <w:sz w:val="24"/>
          <w:szCs w:val="24"/>
          <w:lang w:eastAsia="cs-CZ"/>
        </w:rPr>
        <w:t>, protože ji nechápou. Jak nám potvrdili psychologové, s nimiž jsme na spotech spolupracovali, děti se často na nic neptají, o to více ale pracuje jejich fantazie,“</w:t>
      </w:r>
      <w:r w:rsidR="009710E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uvádí ředitelka Tamtamu Jana Fenclová. A dodává: </w:t>
      </w:r>
      <w:r w:rsidR="009710E1" w:rsidRPr="009710E1">
        <w:rPr>
          <w:rFonts w:eastAsia="Times New Roman" w:cstheme="minorHAnsi"/>
          <w:i/>
          <w:color w:val="000000"/>
          <w:sz w:val="24"/>
          <w:szCs w:val="24"/>
          <w:lang w:eastAsia="cs-CZ"/>
        </w:rPr>
        <w:t>„Rodiče musejí ochránit sami sebe, aby mohli dát jistotu svým dětem. A právě o tom</w:t>
      </w:r>
      <w:r w:rsidR="003A68D5">
        <w:rPr>
          <w:rFonts w:eastAsia="Times New Roman" w:cstheme="minorHAnsi"/>
          <w:i/>
          <w:color w:val="000000"/>
          <w:sz w:val="24"/>
          <w:szCs w:val="24"/>
          <w:lang w:eastAsia="cs-CZ"/>
        </w:rPr>
        <w:t>, jak na to,</w:t>
      </w:r>
      <w:r w:rsidR="009710E1" w:rsidRPr="009710E1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jsou naše spoty.“</w:t>
      </w:r>
    </w:p>
    <w:p w:rsidR="009710E1" w:rsidRDefault="009710E1" w:rsidP="00971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2A1DBC" w:rsidRDefault="003A68D5" w:rsidP="00971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Centrum pro dětský sluch Tamtam ve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videospotech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také zdůrazňuje, že jeho psychologická poradna, stejně jako všechny další služby organizace, funguje i v době různých omezení. </w:t>
      </w:r>
      <w:r w:rsidRPr="003A68D5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„Jsme tady pro všechny. Nejen pro naše klienty, ale pro všechny občany se sluchovým postižením, kteří potřebují v současné situaci pomoci,“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doplňuje PhDr. Marie Bendová.</w:t>
      </w:r>
    </w:p>
    <w:p w:rsidR="00441195" w:rsidRDefault="00441195" w:rsidP="00971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2A1DBC" w:rsidRDefault="009710E1" w:rsidP="009710E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Videospoty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budou postupně zveřejňovány na 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odborném portálu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Centra pro dětský sluch Tamtam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hyperlink r:id="rId9" w:history="1">
        <w:r w:rsidR="003A68D5" w:rsidRPr="007223E1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www.idetskysluch.cz</w:t>
        </w:r>
      </w:hyperlink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44119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odkazy na ně pak na 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>webových stránkách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hyperlink r:id="rId10" w:history="1">
        <w:r w:rsidRPr="007223E1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www.tamtam.cz</w:t>
        </w:r>
      </w:hyperlink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facebookovém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profilu</w:t>
      </w:r>
      <w:r w:rsidR="003A6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organizace. </w:t>
      </w:r>
    </w:p>
    <w:p w:rsidR="00A87142" w:rsidRDefault="00A87142" w:rsidP="009710E1">
      <w:pPr>
        <w:jc w:val="both"/>
        <w:rPr>
          <w:rFonts w:cstheme="minorHAnsi"/>
          <w:sz w:val="24"/>
          <w:szCs w:val="24"/>
        </w:rPr>
      </w:pPr>
    </w:p>
    <w:p w:rsidR="00A87142" w:rsidRDefault="00A87142" w:rsidP="009710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pro média: Lucie Křesťanová</w:t>
      </w:r>
      <w:r>
        <w:rPr>
          <w:rFonts w:cstheme="minorHAnsi"/>
          <w:sz w:val="24"/>
          <w:szCs w:val="24"/>
        </w:rPr>
        <w:br/>
        <w:t xml:space="preserve">                                   +420</w:t>
      </w:r>
      <w:r w:rsidR="00B53D9E">
        <w:rPr>
          <w:rFonts w:cstheme="minorHAnsi"/>
          <w:sz w:val="24"/>
          <w:szCs w:val="24"/>
        </w:rPr>
        <w:t> 734 572 439</w:t>
      </w: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br/>
        <w:t xml:space="preserve">                                    krestanova@tamtam.cz             </w:t>
      </w:r>
    </w:p>
    <w:p w:rsidR="00A87142" w:rsidRPr="00E87B3F" w:rsidRDefault="00A87142" w:rsidP="009710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</w:t>
      </w:r>
    </w:p>
    <w:sectPr w:rsidR="00A87142" w:rsidRPr="00E87B3F" w:rsidSect="00441195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12" w:rsidRDefault="00675712" w:rsidP="00AF207D">
      <w:pPr>
        <w:spacing w:after="0" w:line="240" w:lineRule="auto"/>
      </w:pPr>
      <w:r>
        <w:separator/>
      </w:r>
    </w:p>
  </w:endnote>
  <w:endnote w:type="continuationSeparator" w:id="0">
    <w:p w:rsidR="00675712" w:rsidRDefault="00675712" w:rsidP="00AF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12" w:rsidRDefault="00675712" w:rsidP="00AF207D">
      <w:pPr>
        <w:spacing w:after="0" w:line="240" w:lineRule="auto"/>
      </w:pPr>
      <w:r>
        <w:separator/>
      </w:r>
    </w:p>
  </w:footnote>
  <w:footnote w:type="continuationSeparator" w:id="0">
    <w:p w:rsidR="00675712" w:rsidRDefault="00675712" w:rsidP="00AF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B54D6"/>
    <w:multiLevelType w:val="hybridMultilevel"/>
    <w:tmpl w:val="C6AA1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7D"/>
    <w:rsid w:val="000F20A1"/>
    <w:rsid w:val="0012713D"/>
    <w:rsid w:val="0023737C"/>
    <w:rsid w:val="002A1DBC"/>
    <w:rsid w:val="00385793"/>
    <w:rsid w:val="003A68D5"/>
    <w:rsid w:val="00441195"/>
    <w:rsid w:val="005853F0"/>
    <w:rsid w:val="00675712"/>
    <w:rsid w:val="00715093"/>
    <w:rsid w:val="007C7BBE"/>
    <w:rsid w:val="00913CFB"/>
    <w:rsid w:val="009710E1"/>
    <w:rsid w:val="00985674"/>
    <w:rsid w:val="00A87142"/>
    <w:rsid w:val="00A9612A"/>
    <w:rsid w:val="00AF207D"/>
    <w:rsid w:val="00B53D9E"/>
    <w:rsid w:val="00B8472A"/>
    <w:rsid w:val="00B95421"/>
    <w:rsid w:val="00C34B3A"/>
    <w:rsid w:val="00C679CF"/>
    <w:rsid w:val="00E87B3F"/>
    <w:rsid w:val="00F4531B"/>
    <w:rsid w:val="00F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12178"/>
  <w15:chartTrackingRefBased/>
  <w15:docId w15:val="{70252A6F-E8B7-49DF-AE8F-DA9FCB5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07D"/>
  </w:style>
  <w:style w:type="paragraph" w:styleId="Zpat">
    <w:name w:val="footer"/>
    <w:basedOn w:val="Normln"/>
    <w:link w:val="ZpatChar"/>
    <w:uiPriority w:val="99"/>
    <w:unhideWhenUsed/>
    <w:rsid w:val="00AF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07D"/>
  </w:style>
  <w:style w:type="character" w:styleId="Hypertextovodkaz">
    <w:name w:val="Hyperlink"/>
    <w:basedOn w:val="Standardnpsmoodstavce"/>
    <w:uiPriority w:val="99"/>
    <w:unhideWhenUsed/>
    <w:rsid w:val="00B95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542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C7BBE"/>
    <w:rPr>
      <w:b/>
      <w:bCs/>
    </w:rPr>
  </w:style>
  <w:style w:type="paragraph" w:styleId="Odstavecseseznamem">
    <w:name w:val="List Paragraph"/>
    <w:basedOn w:val="Normln"/>
    <w:uiPriority w:val="34"/>
    <w:qFormat/>
    <w:rsid w:val="0097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mt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tskyslu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C47C-FD3B-4E83-90A3-35FB3C5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2020-03-20T08:42:00Z</dcterms:created>
  <dcterms:modified xsi:type="dcterms:W3CDTF">2020-03-20T09:54:00Z</dcterms:modified>
</cp:coreProperties>
</file>